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151F" w14:textId="4F3B3B21" w:rsidR="00A551DA" w:rsidRPr="00692222" w:rsidRDefault="00F37CDE">
      <w:pPr>
        <w:rPr>
          <w:b/>
          <w:sz w:val="24"/>
          <w:szCs w:val="24"/>
        </w:rPr>
      </w:pPr>
      <w:r w:rsidRPr="00692222">
        <w:rPr>
          <w:b/>
          <w:sz w:val="24"/>
          <w:szCs w:val="24"/>
        </w:rPr>
        <w:t>Central Ohio Bridge Association</w:t>
      </w:r>
      <w:r w:rsidR="00595F43" w:rsidRPr="00692222">
        <w:rPr>
          <w:b/>
          <w:sz w:val="24"/>
          <w:szCs w:val="24"/>
        </w:rPr>
        <w:t xml:space="preserve"> (COBA) Board Meeting Minutes</w:t>
      </w:r>
      <w:r w:rsidR="00595F43" w:rsidRPr="00692222">
        <w:rPr>
          <w:b/>
          <w:sz w:val="24"/>
          <w:szCs w:val="24"/>
        </w:rPr>
        <w:tab/>
      </w:r>
      <w:r w:rsidR="00A33BBC">
        <w:rPr>
          <w:b/>
          <w:sz w:val="24"/>
          <w:szCs w:val="24"/>
        </w:rPr>
        <w:tab/>
      </w:r>
      <w:r w:rsidR="00663175">
        <w:rPr>
          <w:b/>
          <w:sz w:val="24"/>
          <w:szCs w:val="24"/>
        </w:rPr>
        <w:t>October</w:t>
      </w:r>
      <w:r w:rsidRPr="00692222">
        <w:rPr>
          <w:b/>
          <w:sz w:val="24"/>
          <w:szCs w:val="24"/>
        </w:rPr>
        <w:t xml:space="preserve"> </w:t>
      </w:r>
      <w:r w:rsidR="00663175">
        <w:rPr>
          <w:b/>
          <w:sz w:val="24"/>
          <w:szCs w:val="24"/>
        </w:rPr>
        <w:t>26</w:t>
      </w:r>
      <w:r w:rsidRPr="00692222">
        <w:rPr>
          <w:b/>
          <w:sz w:val="24"/>
          <w:szCs w:val="24"/>
        </w:rPr>
        <w:t>, 201</w:t>
      </w:r>
      <w:r w:rsidR="00A33BBC">
        <w:rPr>
          <w:b/>
          <w:sz w:val="24"/>
          <w:szCs w:val="24"/>
        </w:rPr>
        <w:t>9</w:t>
      </w:r>
    </w:p>
    <w:p w14:paraId="71D6232C" w14:textId="79047FBB" w:rsidR="00F37CDE" w:rsidRDefault="00F37CDE" w:rsidP="00AF6A9A">
      <w:pPr>
        <w:spacing w:after="120"/>
        <w:rPr>
          <w:sz w:val="24"/>
          <w:szCs w:val="24"/>
        </w:rPr>
      </w:pPr>
      <w:r>
        <w:rPr>
          <w:sz w:val="24"/>
          <w:szCs w:val="24"/>
        </w:rPr>
        <w:t xml:space="preserve">Present:  </w:t>
      </w:r>
      <w:r w:rsidR="00663175">
        <w:rPr>
          <w:sz w:val="24"/>
          <w:szCs w:val="24"/>
        </w:rPr>
        <w:t>Tom Bishel</w:t>
      </w:r>
      <w:r w:rsidR="007B465F">
        <w:rPr>
          <w:sz w:val="24"/>
          <w:szCs w:val="24"/>
        </w:rPr>
        <w:t xml:space="preserve">, </w:t>
      </w:r>
      <w:r w:rsidR="00663175">
        <w:rPr>
          <w:sz w:val="24"/>
          <w:szCs w:val="24"/>
        </w:rPr>
        <w:t>Janet Cordova</w:t>
      </w:r>
      <w:r w:rsidR="00946330">
        <w:rPr>
          <w:sz w:val="24"/>
          <w:szCs w:val="24"/>
        </w:rPr>
        <w:t>,</w:t>
      </w:r>
      <w:r w:rsidR="00663175">
        <w:rPr>
          <w:sz w:val="24"/>
          <w:szCs w:val="24"/>
        </w:rPr>
        <w:t xml:space="preserve"> </w:t>
      </w:r>
      <w:r w:rsidR="008447F8">
        <w:rPr>
          <w:sz w:val="24"/>
          <w:szCs w:val="24"/>
        </w:rPr>
        <w:t xml:space="preserve">Janelle Courtright, </w:t>
      </w:r>
      <w:r w:rsidR="007B465F">
        <w:rPr>
          <w:sz w:val="24"/>
          <w:szCs w:val="24"/>
        </w:rPr>
        <w:t xml:space="preserve">Paul Grygier, </w:t>
      </w:r>
      <w:r>
        <w:rPr>
          <w:sz w:val="24"/>
          <w:szCs w:val="24"/>
        </w:rPr>
        <w:t xml:space="preserve">Trish Jones, </w:t>
      </w:r>
      <w:r w:rsidR="008447F8">
        <w:rPr>
          <w:sz w:val="24"/>
          <w:szCs w:val="24"/>
        </w:rPr>
        <w:t xml:space="preserve">Cheryl Schneider, </w:t>
      </w:r>
      <w:r w:rsidR="009B650B">
        <w:rPr>
          <w:sz w:val="24"/>
          <w:szCs w:val="24"/>
        </w:rPr>
        <w:t xml:space="preserve">Peter Wahl, </w:t>
      </w:r>
      <w:r w:rsidR="00A33BBC">
        <w:rPr>
          <w:sz w:val="24"/>
          <w:szCs w:val="24"/>
        </w:rPr>
        <w:t>Joe Wernet,</w:t>
      </w:r>
      <w:r w:rsidR="008447F8" w:rsidRPr="008447F8">
        <w:rPr>
          <w:sz w:val="24"/>
          <w:szCs w:val="24"/>
        </w:rPr>
        <w:t xml:space="preserve"> </w:t>
      </w:r>
      <w:r w:rsidR="007B465F">
        <w:rPr>
          <w:sz w:val="24"/>
          <w:szCs w:val="24"/>
        </w:rPr>
        <w:t>and Cindy Windsor</w:t>
      </w:r>
    </w:p>
    <w:p w14:paraId="3F1031D1" w14:textId="47013266" w:rsidR="00F37CDE" w:rsidRDefault="00F37CDE" w:rsidP="00AF6A9A">
      <w:pPr>
        <w:spacing w:after="120"/>
        <w:rPr>
          <w:sz w:val="24"/>
          <w:szCs w:val="24"/>
        </w:rPr>
      </w:pPr>
      <w:r>
        <w:rPr>
          <w:sz w:val="24"/>
          <w:szCs w:val="24"/>
        </w:rPr>
        <w:t xml:space="preserve">Absent: </w:t>
      </w:r>
      <w:r w:rsidR="00663175">
        <w:rPr>
          <w:sz w:val="24"/>
          <w:szCs w:val="24"/>
        </w:rPr>
        <w:t xml:space="preserve">Toni Bales, Lew Rakocy, </w:t>
      </w:r>
      <w:r w:rsidR="008447F8">
        <w:rPr>
          <w:sz w:val="24"/>
          <w:szCs w:val="24"/>
        </w:rPr>
        <w:t>Frank Paynter</w:t>
      </w:r>
      <w:r w:rsidR="00663175">
        <w:rPr>
          <w:sz w:val="24"/>
          <w:szCs w:val="24"/>
        </w:rPr>
        <w:t>, Howard Sanders, and Judy Williamson</w:t>
      </w:r>
    </w:p>
    <w:p w14:paraId="6B53E8E1" w14:textId="77777777" w:rsidR="00595F43" w:rsidRDefault="00595F43" w:rsidP="00AF6A9A">
      <w:pPr>
        <w:spacing w:after="120"/>
        <w:rPr>
          <w:sz w:val="24"/>
          <w:szCs w:val="24"/>
        </w:rPr>
      </w:pPr>
    </w:p>
    <w:p w14:paraId="63C14A71" w14:textId="77777777" w:rsidR="006A1835" w:rsidRDefault="00F37CDE" w:rsidP="00AF6A9A">
      <w:pPr>
        <w:spacing w:after="120"/>
        <w:rPr>
          <w:sz w:val="24"/>
          <w:szCs w:val="24"/>
        </w:rPr>
      </w:pPr>
      <w:r>
        <w:rPr>
          <w:sz w:val="24"/>
          <w:szCs w:val="24"/>
        </w:rPr>
        <w:t xml:space="preserve">President </w:t>
      </w:r>
      <w:r w:rsidR="008447F8">
        <w:rPr>
          <w:sz w:val="24"/>
          <w:szCs w:val="24"/>
        </w:rPr>
        <w:t xml:space="preserve">Trish Jones </w:t>
      </w:r>
      <w:r>
        <w:rPr>
          <w:sz w:val="24"/>
          <w:szCs w:val="24"/>
        </w:rPr>
        <w:t xml:space="preserve">called the meeting to order at </w:t>
      </w:r>
      <w:r w:rsidR="00DC7388">
        <w:rPr>
          <w:sz w:val="24"/>
          <w:szCs w:val="24"/>
        </w:rPr>
        <w:t>8</w:t>
      </w:r>
      <w:r w:rsidR="007B465F">
        <w:rPr>
          <w:sz w:val="24"/>
          <w:szCs w:val="24"/>
        </w:rPr>
        <w:t>:</w:t>
      </w:r>
      <w:r w:rsidR="00DC7388">
        <w:rPr>
          <w:sz w:val="24"/>
          <w:szCs w:val="24"/>
        </w:rPr>
        <w:t>3</w:t>
      </w:r>
      <w:r w:rsidR="007B465F">
        <w:rPr>
          <w:sz w:val="24"/>
          <w:szCs w:val="24"/>
        </w:rPr>
        <w:t>0</w:t>
      </w:r>
      <w:r w:rsidR="00B00564">
        <w:rPr>
          <w:sz w:val="24"/>
          <w:szCs w:val="24"/>
        </w:rPr>
        <w:t xml:space="preserve"> </w:t>
      </w:r>
      <w:r w:rsidR="00DC7388">
        <w:rPr>
          <w:sz w:val="24"/>
          <w:szCs w:val="24"/>
        </w:rPr>
        <w:t>a</w:t>
      </w:r>
      <w:r w:rsidR="00B00564">
        <w:rPr>
          <w:sz w:val="24"/>
          <w:szCs w:val="24"/>
        </w:rPr>
        <w:t>.m</w:t>
      </w:r>
      <w:r w:rsidR="00595F43">
        <w:rPr>
          <w:sz w:val="24"/>
          <w:szCs w:val="24"/>
        </w:rPr>
        <w:t>. at</w:t>
      </w:r>
      <w:r>
        <w:rPr>
          <w:sz w:val="24"/>
          <w:szCs w:val="24"/>
        </w:rPr>
        <w:t xml:space="preserve"> the </w:t>
      </w:r>
      <w:r w:rsidR="00DC7388">
        <w:rPr>
          <w:sz w:val="24"/>
          <w:szCs w:val="24"/>
        </w:rPr>
        <w:t>York Golf Club (prior to the start of the Saturday session of the Columbus Sectional).</w:t>
      </w:r>
    </w:p>
    <w:p w14:paraId="27C790D2" w14:textId="77777777" w:rsidR="006A1835" w:rsidRDefault="006A1835" w:rsidP="00AF6A9A">
      <w:pPr>
        <w:spacing w:after="120"/>
        <w:rPr>
          <w:sz w:val="24"/>
          <w:szCs w:val="24"/>
        </w:rPr>
      </w:pPr>
      <w:r>
        <w:rPr>
          <w:b/>
          <w:bCs/>
          <w:sz w:val="24"/>
          <w:szCs w:val="24"/>
        </w:rPr>
        <w:t>Unit Bylaws</w:t>
      </w:r>
    </w:p>
    <w:p w14:paraId="4355E3F6" w14:textId="66A94FE0" w:rsidR="006A1835" w:rsidRDefault="006A1835" w:rsidP="00AF6A9A">
      <w:pPr>
        <w:spacing w:after="120"/>
        <w:rPr>
          <w:sz w:val="24"/>
          <w:szCs w:val="24"/>
        </w:rPr>
      </w:pPr>
      <w:r>
        <w:rPr>
          <w:sz w:val="24"/>
          <w:szCs w:val="24"/>
        </w:rPr>
        <w:t xml:space="preserve">A motion was made by Trish Jones to present the revised unit bylaws (with one typo correction) to the unit membership for approval at the next sectional.  The motion was seconded by Joe Wernet.  </w:t>
      </w:r>
      <w:r w:rsidR="00916697">
        <w:rPr>
          <w:sz w:val="24"/>
          <w:szCs w:val="24"/>
        </w:rPr>
        <w:t xml:space="preserve">The motion was passed.  </w:t>
      </w:r>
      <w:r>
        <w:rPr>
          <w:sz w:val="24"/>
          <w:szCs w:val="24"/>
        </w:rPr>
        <w:t xml:space="preserve">The unit secretary will send out the current and revised bylaws to the general membership approximately four weeks prior to the sectional.  The general meeting will be held on February 7, </w:t>
      </w:r>
      <w:r w:rsidR="007A618C">
        <w:rPr>
          <w:sz w:val="24"/>
          <w:szCs w:val="24"/>
        </w:rPr>
        <w:t>thirty</w:t>
      </w:r>
      <w:r>
        <w:rPr>
          <w:sz w:val="24"/>
          <w:szCs w:val="24"/>
        </w:rPr>
        <w:t xml:space="preserve"> minutes prior to the start of the afternoon session.</w:t>
      </w:r>
    </w:p>
    <w:p w14:paraId="3290A0CC" w14:textId="77777777" w:rsidR="006A1835" w:rsidRDefault="006A1835" w:rsidP="00AF6A9A">
      <w:pPr>
        <w:spacing w:after="120"/>
        <w:rPr>
          <w:sz w:val="24"/>
          <w:szCs w:val="24"/>
        </w:rPr>
      </w:pPr>
      <w:r>
        <w:rPr>
          <w:b/>
          <w:bCs/>
          <w:sz w:val="24"/>
          <w:szCs w:val="24"/>
        </w:rPr>
        <w:t>Winter Sectional</w:t>
      </w:r>
    </w:p>
    <w:p w14:paraId="1E4EA828" w14:textId="3166A0EB" w:rsidR="00B7672D" w:rsidRDefault="006A1835" w:rsidP="00AF6A9A">
      <w:pPr>
        <w:spacing w:after="120"/>
        <w:rPr>
          <w:sz w:val="24"/>
          <w:szCs w:val="24"/>
        </w:rPr>
      </w:pPr>
      <w:r>
        <w:rPr>
          <w:sz w:val="24"/>
          <w:szCs w:val="24"/>
        </w:rPr>
        <w:t>The dates for the winter sectional have been changed to avoid a conflict with the Cleveland Regional.  The new dates are February 7 - 9, 2020.  Revisions to the flier promoting this event were discussed.  Instead of a winter theme, the theme will be Valentine’s Day.  These changes will be discussed with Lew Rakocy, who will be doing the flier design.  Joe Wernet will be the tournament chair.</w:t>
      </w:r>
    </w:p>
    <w:p w14:paraId="4938273F" w14:textId="406D8B64" w:rsidR="006A1835" w:rsidRDefault="00946330" w:rsidP="00AF6A9A">
      <w:pPr>
        <w:spacing w:after="120"/>
        <w:rPr>
          <w:sz w:val="24"/>
          <w:szCs w:val="24"/>
        </w:rPr>
      </w:pPr>
      <w:r>
        <w:rPr>
          <w:b/>
          <w:bCs/>
          <w:sz w:val="24"/>
          <w:szCs w:val="24"/>
        </w:rPr>
        <w:t>Awards Dinner</w:t>
      </w:r>
    </w:p>
    <w:p w14:paraId="458945CF" w14:textId="25CE6D0A" w:rsidR="00946330" w:rsidRDefault="00946330" w:rsidP="00AF6A9A">
      <w:pPr>
        <w:spacing w:after="120"/>
        <w:rPr>
          <w:sz w:val="24"/>
          <w:szCs w:val="24"/>
        </w:rPr>
      </w:pPr>
      <w:r>
        <w:rPr>
          <w:sz w:val="24"/>
          <w:szCs w:val="24"/>
        </w:rPr>
        <w:t xml:space="preserve">The Awards Dinner (previously called the Lifemaster Dinner) will be held April 4.  The cost will be $20 which will include dinner and two rounds of bridge.  </w:t>
      </w:r>
      <w:r w:rsidR="00B92059">
        <w:rPr>
          <w:sz w:val="24"/>
          <w:szCs w:val="24"/>
        </w:rPr>
        <w:t>There will be no charge for new Lifemaster honorees</w:t>
      </w:r>
      <w:r w:rsidR="002B6215">
        <w:rPr>
          <w:sz w:val="24"/>
          <w:szCs w:val="24"/>
        </w:rPr>
        <w:t xml:space="preserve"> and first-place award winners</w:t>
      </w:r>
      <w:bookmarkStart w:id="0" w:name="_GoBack"/>
      <w:bookmarkEnd w:id="0"/>
      <w:r w:rsidR="00B92059">
        <w:rPr>
          <w:sz w:val="24"/>
          <w:szCs w:val="24"/>
        </w:rPr>
        <w:t xml:space="preserve">.  </w:t>
      </w:r>
      <w:r>
        <w:rPr>
          <w:sz w:val="24"/>
          <w:szCs w:val="24"/>
        </w:rPr>
        <w:t>Reservations will be required.  Anyone with a reservation who does not attend and does not cancel 48 hours in advance will still be charged $20.  The dinner coordinators are Janet Cordova and Cindy Windsor.  Plaques will be given to the Barry Crane winners.</w:t>
      </w:r>
    </w:p>
    <w:p w14:paraId="5E176400" w14:textId="00439309" w:rsidR="00946330" w:rsidRDefault="00946330" w:rsidP="00AF6A9A">
      <w:pPr>
        <w:spacing w:after="120"/>
        <w:rPr>
          <w:sz w:val="24"/>
          <w:szCs w:val="24"/>
        </w:rPr>
      </w:pPr>
      <w:r>
        <w:rPr>
          <w:b/>
          <w:bCs/>
          <w:sz w:val="24"/>
          <w:szCs w:val="24"/>
        </w:rPr>
        <w:t>Summer Sectional</w:t>
      </w:r>
    </w:p>
    <w:p w14:paraId="3B6C814F" w14:textId="4EF7A22C" w:rsidR="00946330" w:rsidRDefault="00946330" w:rsidP="00AF6A9A">
      <w:pPr>
        <w:spacing w:after="120"/>
        <w:rPr>
          <w:sz w:val="24"/>
          <w:szCs w:val="24"/>
        </w:rPr>
      </w:pPr>
      <w:r>
        <w:rPr>
          <w:sz w:val="24"/>
          <w:szCs w:val="24"/>
        </w:rPr>
        <w:t>The summer sectional will be a nonlife master tournament to be held at the Columbus Bridge Center.  Possible dates will be investigated by Tom Bishel and Janet Cordova.</w:t>
      </w:r>
    </w:p>
    <w:p w14:paraId="0D155F4F" w14:textId="3274619D" w:rsidR="00946330" w:rsidRPr="00946330" w:rsidRDefault="00946330" w:rsidP="00AF6A9A">
      <w:pPr>
        <w:spacing w:after="120"/>
        <w:rPr>
          <w:b/>
          <w:bCs/>
          <w:sz w:val="24"/>
          <w:szCs w:val="24"/>
        </w:rPr>
      </w:pPr>
      <w:r w:rsidRPr="00946330">
        <w:rPr>
          <w:b/>
          <w:bCs/>
          <w:sz w:val="24"/>
          <w:szCs w:val="24"/>
        </w:rPr>
        <w:t>STAC Subsidy</w:t>
      </w:r>
    </w:p>
    <w:p w14:paraId="66AFE549" w14:textId="08DF4666" w:rsidR="00DC7388" w:rsidRDefault="00946330" w:rsidP="00916697">
      <w:pPr>
        <w:spacing w:after="120"/>
        <w:rPr>
          <w:rFonts w:ascii="Helvetica" w:hAnsi="Helvetica" w:cs="Helvetica"/>
          <w:color w:val="1D2228"/>
          <w:sz w:val="20"/>
          <w:szCs w:val="20"/>
        </w:rPr>
      </w:pPr>
      <w:r>
        <w:rPr>
          <w:sz w:val="24"/>
          <w:szCs w:val="24"/>
        </w:rPr>
        <w:t>A motion was made by</w:t>
      </w:r>
      <w:r w:rsidR="00916697">
        <w:rPr>
          <w:sz w:val="24"/>
          <w:szCs w:val="24"/>
        </w:rPr>
        <w:t xml:space="preserve"> Cindy Windsor to change the subsidy for STAC games held after January 2, 2020 to the following:  </w:t>
      </w:r>
      <w:r w:rsidR="00DC7388" w:rsidRPr="00916697">
        <w:rPr>
          <w:rFonts w:cstheme="minorHAnsi"/>
          <w:color w:val="1D2228"/>
          <w:sz w:val="24"/>
          <w:szCs w:val="24"/>
        </w:rPr>
        <w:t xml:space="preserve">Unit 122 will </w:t>
      </w:r>
      <w:r w:rsidR="007A618C">
        <w:rPr>
          <w:rFonts w:cstheme="minorHAnsi"/>
          <w:color w:val="1D2228"/>
          <w:sz w:val="24"/>
          <w:szCs w:val="24"/>
        </w:rPr>
        <w:t>decrease the</w:t>
      </w:r>
      <w:r w:rsidR="00DC7388" w:rsidRPr="00916697">
        <w:rPr>
          <w:rFonts w:cstheme="minorHAnsi"/>
          <w:color w:val="1D2228"/>
          <w:sz w:val="24"/>
          <w:szCs w:val="24"/>
        </w:rPr>
        <w:t xml:space="preserve"> player </w:t>
      </w:r>
      <w:r w:rsidR="007A618C">
        <w:rPr>
          <w:rFonts w:cstheme="minorHAnsi"/>
          <w:color w:val="1D2228"/>
          <w:sz w:val="24"/>
          <w:szCs w:val="24"/>
        </w:rPr>
        <w:t xml:space="preserve">subsidy by </w:t>
      </w:r>
      <w:r w:rsidR="00DC7388" w:rsidRPr="00916697">
        <w:rPr>
          <w:rFonts w:cstheme="minorHAnsi"/>
          <w:color w:val="1D2228"/>
          <w:sz w:val="24"/>
          <w:szCs w:val="24"/>
        </w:rPr>
        <w:t>the amount of $1.</w:t>
      </w:r>
      <w:r w:rsidR="007A618C">
        <w:rPr>
          <w:rFonts w:cstheme="minorHAnsi"/>
          <w:color w:val="1D2228"/>
          <w:sz w:val="24"/>
          <w:szCs w:val="24"/>
        </w:rPr>
        <w:t>00 per player</w:t>
      </w:r>
      <w:r w:rsidR="00DC7388" w:rsidRPr="00916697">
        <w:rPr>
          <w:rFonts w:cstheme="minorHAnsi"/>
          <w:color w:val="1D2228"/>
          <w:sz w:val="24"/>
          <w:szCs w:val="24"/>
        </w:rPr>
        <w:t xml:space="preserve">. </w:t>
      </w:r>
      <w:r w:rsidR="00916697">
        <w:rPr>
          <w:rFonts w:cstheme="minorHAnsi"/>
          <w:color w:val="1D2228"/>
          <w:sz w:val="24"/>
          <w:szCs w:val="24"/>
        </w:rPr>
        <w:t xml:space="preserve"> </w:t>
      </w:r>
      <w:r w:rsidR="00DC7388" w:rsidRPr="00916697">
        <w:rPr>
          <w:rFonts w:cstheme="minorHAnsi"/>
          <w:color w:val="1D2228"/>
          <w:sz w:val="24"/>
          <w:szCs w:val="24"/>
        </w:rPr>
        <w:t xml:space="preserve">The Unit will continue to subsidize any amount in excess of $1.00 per player </w:t>
      </w:r>
      <w:r w:rsidR="00916697">
        <w:rPr>
          <w:rFonts w:cstheme="minorHAnsi"/>
          <w:color w:val="1D2228"/>
          <w:sz w:val="24"/>
          <w:szCs w:val="24"/>
        </w:rPr>
        <w:t xml:space="preserve">additional fee </w:t>
      </w:r>
      <w:r w:rsidR="00DC7388" w:rsidRPr="00916697">
        <w:rPr>
          <w:rFonts w:cstheme="minorHAnsi"/>
          <w:color w:val="1D2228"/>
          <w:sz w:val="24"/>
          <w:szCs w:val="24"/>
        </w:rPr>
        <w:t xml:space="preserve">until future action is taken.  The current ACBL fee is $1.25 </w:t>
      </w:r>
      <w:r w:rsidR="007A618C">
        <w:rPr>
          <w:rFonts w:cstheme="minorHAnsi"/>
          <w:color w:val="1D2228"/>
          <w:sz w:val="24"/>
          <w:szCs w:val="24"/>
        </w:rPr>
        <w:t xml:space="preserve">per </w:t>
      </w:r>
      <w:r w:rsidR="00DC7388" w:rsidRPr="00916697">
        <w:rPr>
          <w:rFonts w:cstheme="minorHAnsi"/>
          <w:color w:val="1D2228"/>
          <w:sz w:val="24"/>
          <w:szCs w:val="24"/>
        </w:rPr>
        <w:t xml:space="preserve">player. </w:t>
      </w:r>
      <w:r w:rsidR="00916697">
        <w:rPr>
          <w:rFonts w:cstheme="minorHAnsi"/>
          <w:color w:val="1D2228"/>
          <w:sz w:val="24"/>
          <w:szCs w:val="24"/>
        </w:rPr>
        <w:t xml:space="preserve"> </w:t>
      </w:r>
      <w:r w:rsidR="00DC7388" w:rsidRPr="00916697">
        <w:rPr>
          <w:rFonts w:cstheme="minorHAnsi"/>
          <w:color w:val="1D2228"/>
          <w:sz w:val="24"/>
          <w:szCs w:val="24"/>
        </w:rPr>
        <w:t xml:space="preserve">Unit 122 will pay the </w:t>
      </w:r>
      <w:r w:rsidR="00916697" w:rsidRPr="00916697">
        <w:rPr>
          <w:rFonts w:cstheme="minorHAnsi"/>
          <w:color w:val="1D2228"/>
          <w:sz w:val="24"/>
          <w:szCs w:val="24"/>
        </w:rPr>
        <w:lastRenderedPageBreak/>
        <w:t>current $</w:t>
      </w:r>
      <w:r w:rsidR="00916697">
        <w:rPr>
          <w:rFonts w:cstheme="minorHAnsi"/>
          <w:color w:val="1D2228"/>
          <w:sz w:val="24"/>
          <w:szCs w:val="24"/>
        </w:rPr>
        <w:t>0</w:t>
      </w:r>
      <w:r w:rsidR="00DC7388" w:rsidRPr="00916697">
        <w:rPr>
          <w:rFonts w:cstheme="minorHAnsi"/>
          <w:color w:val="1D2228"/>
          <w:sz w:val="24"/>
          <w:szCs w:val="24"/>
        </w:rPr>
        <w:t>.25</w:t>
      </w:r>
      <w:r w:rsidR="00916697">
        <w:rPr>
          <w:rFonts w:cstheme="minorHAnsi"/>
          <w:color w:val="1D2228"/>
          <w:sz w:val="24"/>
          <w:szCs w:val="24"/>
        </w:rPr>
        <w:t xml:space="preserve"> per </w:t>
      </w:r>
      <w:r w:rsidR="00DC7388" w:rsidRPr="00916697">
        <w:rPr>
          <w:rFonts w:cstheme="minorHAnsi"/>
          <w:color w:val="1D2228"/>
          <w:sz w:val="24"/>
          <w:szCs w:val="24"/>
        </w:rPr>
        <w:t xml:space="preserve">player or $1.00 per table and any </w:t>
      </w:r>
      <w:r w:rsidR="00916697">
        <w:rPr>
          <w:rFonts w:cstheme="minorHAnsi"/>
          <w:color w:val="1D2228"/>
          <w:sz w:val="24"/>
          <w:szCs w:val="24"/>
        </w:rPr>
        <w:t>future fee</w:t>
      </w:r>
      <w:r w:rsidR="00DC7388" w:rsidRPr="00916697">
        <w:rPr>
          <w:rFonts w:cstheme="minorHAnsi"/>
          <w:color w:val="1D2228"/>
          <w:sz w:val="24"/>
          <w:szCs w:val="24"/>
        </w:rPr>
        <w:t xml:space="preserve"> </w:t>
      </w:r>
      <w:r w:rsidR="00916697">
        <w:rPr>
          <w:rFonts w:cstheme="minorHAnsi"/>
          <w:color w:val="1D2228"/>
          <w:sz w:val="24"/>
          <w:szCs w:val="24"/>
        </w:rPr>
        <w:t>increase.</w:t>
      </w:r>
      <w:r w:rsidR="00DC4255">
        <w:rPr>
          <w:rFonts w:cstheme="minorHAnsi"/>
          <w:color w:val="1D2228"/>
          <w:sz w:val="24"/>
          <w:szCs w:val="24"/>
        </w:rPr>
        <w:t xml:space="preserve">  The motion was seconded by Peter Wahl.  </w:t>
      </w:r>
      <w:r w:rsidR="00253582">
        <w:rPr>
          <w:rFonts w:cstheme="minorHAnsi"/>
          <w:color w:val="1D2228"/>
          <w:sz w:val="24"/>
          <w:szCs w:val="24"/>
        </w:rPr>
        <w:t xml:space="preserve">Discussion included the point that the money saved from the lower subsidy should be used </w:t>
      </w:r>
      <w:r w:rsidR="00253582" w:rsidRPr="00253582">
        <w:rPr>
          <w:rFonts w:cstheme="minorHAnsi"/>
          <w:color w:val="1D2228"/>
          <w:shd w:val="clear" w:color="auto" w:fill="FFFFFF"/>
        </w:rPr>
        <w:t>for new member development and growth per A</w:t>
      </w:r>
      <w:r w:rsidR="00253582">
        <w:rPr>
          <w:rFonts w:cstheme="minorHAnsi"/>
          <w:color w:val="1D2228"/>
          <w:shd w:val="clear" w:color="auto" w:fill="FFFFFF"/>
        </w:rPr>
        <w:t>CBL</w:t>
      </w:r>
      <w:r w:rsidR="00253582" w:rsidRPr="00253582">
        <w:rPr>
          <w:rFonts w:cstheme="minorHAnsi"/>
          <w:color w:val="1D2228"/>
          <w:shd w:val="clear" w:color="auto" w:fill="FFFFFF"/>
        </w:rPr>
        <w:t xml:space="preserve"> and district 11 </w:t>
      </w:r>
      <w:r w:rsidR="00253582">
        <w:rPr>
          <w:rFonts w:cstheme="minorHAnsi"/>
          <w:color w:val="1D2228"/>
          <w:shd w:val="clear" w:color="auto" w:fill="FFFFFF"/>
        </w:rPr>
        <w:t xml:space="preserve">membership </w:t>
      </w:r>
      <w:r w:rsidR="00253582" w:rsidRPr="00253582">
        <w:rPr>
          <w:rFonts w:cstheme="minorHAnsi"/>
          <w:color w:val="1D2228"/>
          <w:shd w:val="clear" w:color="auto" w:fill="FFFFFF"/>
        </w:rPr>
        <w:t>goals</w:t>
      </w:r>
      <w:r w:rsidR="00253582">
        <w:rPr>
          <w:rFonts w:cstheme="minorHAnsi"/>
          <w:color w:val="1D2228"/>
          <w:sz w:val="24"/>
          <w:szCs w:val="24"/>
        </w:rPr>
        <w:t xml:space="preserve">.  </w:t>
      </w:r>
      <w:r w:rsidR="00DC4255">
        <w:rPr>
          <w:rFonts w:cstheme="minorHAnsi"/>
          <w:color w:val="1D2228"/>
          <w:sz w:val="24"/>
          <w:szCs w:val="24"/>
        </w:rPr>
        <w:t>After discussion, the motion was passed.</w:t>
      </w:r>
    </w:p>
    <w:p w14:paraId="3F696399" w14:textId="13963565" w:rsidR="002555FE" w:rsidRDefault="00AF6A9A" w:rsidP="00AF6A9A">
      <w:pPr>
        <w:spacing w:after="120"/>
        <w:rPr>
          <w:sz w:val="24"/>
          <w:szCs w:val="24"/>
        </w:rPr>
      </w:pPr>
      <w:r>
        <w:rPr>
          <w:sz w:val="24"/>
          <w:szCs w:val="24"/>
        </w:rPr>
        <w:t xml:space="preserve">The meeting was adjourned at </w:t>
      </w:r>
      <w:r w:rsidR="00916697">
        <w:rPr>
          <w:sz w:val="24"/>
          <w:szCs w:val="24"/>
        </w:rPr>
        <w:t>9</w:t>
      </w:r>
      <w:r>
        <w:rPr>
          <w:sz w:val="24"/>
          <w:szCs w:val="24"/>
        </w:rPr>
        <w:t>:</w:t>
      </w:r>
      <w:r w:rsidR="008447F8">
        <w:rPr>
          <w:sz w:val="24"/>
          <w:szCs w:val="24"/>
        </w:rPr>
        <w:t>4</w:t>
      </w:r>
      <w:r w:rsidR="00916697">
        <w:rPr>
          <w:sz w:val="24"/>
          <w:szCs w:val="24"/>
        </w:rPr>
        <w:t>0</w:t>
      </w:r>
      <w:r w:rsidR="00B00564">
        <w:rPr>
          <w:sz w:val="24"/>
          <w:szCs w:val="24"/>
        </w:rPr>
        <w:t xml:space="preserve"> </w:t>
      </w:r>
      <w:r w:rsidR="00916697">
        <w:rPr>
          <w:sz w:val="24"/>
          <w:szCs w:val="24"/>
        </w:rPr>
        <w:t>a</w:t>
      </w:r>
      <w:r w:rsidR="00B00564">
        <w:rPr>
          <w:sz w:val="24"/>
          <w:szCs w:val="24"/>
        </w:rPr>
        <w:t>.m</w:t>
      </w:r>
      <w:r>
        <w:rPr>
          <w:sz w:val="24"/>
          <w:szCs w:val="24"/>
        </w:rPr>
        <w:t>.</w:t>
      </w:r>
    </w:p>
    <w:p w14:paraId="3D5EF12E" w14:textId="075A717B" w:rsidR="00FF0BBD" w:rsidRDefault="00FF0BBD" w:rsidP="00AF6A9A">
      <w:pPr>
        <w:spacing w:after="120"/>
        <w:rPr>
          <w:sz w:val="24"/>
          <w:szCs w:val="24"/>
        </w:rPr>
      </w:pPr>
      <w:r>
        <w:rPr>
          <w:sz w:val="24"/>
          <w:szCs w:val="24"/>
        </w:rPr>
        <w:t>Respectfully submitted,</w:t>
      </w:r>
    </w:p>
    <w:p w14:paraId="75A3F5C5" w14:textId="1C523024" w:rsidR="00FF0BBD" w:rsidRDefault="00FF0BBD" w:rsidP="00AF6A9A">
      <w:pPr>
        <w:spacing w:after="120"/>
        <w:rPr>
          <w:sz w:val="24"/>
          <w:szCs w:val="24"/>
        </w:rPr>
      </w:pPr>
      <w:r>
        <w:rPr>
          <w:sz w:val="24"/>
          <w:szCs w:val="24"/>
        </w:rPr>
        <w:t>Paul Grygier</w:t>
      </w:r>
    </w:p>
    <w:sectPr w:rsidR="00FF0BBD" w:rsidSect="00E45EE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4013"/>
    <w:multiLevelType w:val="hybridMultilevel"/>
    <w:tmpl w:val="D582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9C40C3"/>
    <w:multiLevelType w:val="hybridMultilevel"/>
    <w:tmpl w:val="8B245EA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DE"/>
    <w:rsid w:val="0000617D"/>
    <w:rsid w:val="00092001"/>
    <w:rsid w:val="000E7F36"/>
    <w:rsid w:val="0010706A"/>
    <w:rsid w:val="00251855"/>
    <w:rsid w:val="00253582"/>
    <w:rsid w:val="002555FE"/>
    <w:rsid w:val="002B27FE"/>
    <w:rsid w:val="002B6215"/>
    <w:rsid w:val="002D69CD"/>
    <w:rsid w:val="002F0C7F"/>
    <w:rsid w:val="003552F4"/>
    <w:rsid w:val="0037474C"/>
    <w:rsid w:val="003D375D"/>
    <w:rsid w:val="004208C9"/>
    <w:rsid w:val="004272F6"/>
    <w:rsid w:val="00486845"/>
    <w:rsid w:val="004B7C09"/>
    <w:rsid w:val="004C7DEC"/>
    <w:rsid w:val="004E0336"/>
    <w:rsid w:val="00595F43"/>
    <w:rsid w:val="00635B5D"/>
    <w:rsid w:val="0065151A"/>
    <w:rsid w:val="00663175"/>
    <w:rsid w:val="00692222"/>
    <w:rsid w:val="006A1835"/>
    <w:rsid w:val="006C41F2"/>
    <w:rsid w:val="00703F10"/>
    <w:rsid w:val="00750382"/>
    <w:rsid w:val="00766304"/>
    <w:rsid w:val="007A618C"/>
    <w:rsid w:val="007B465F"/>
    <w:rsid w:val="00800952"/>
    <w:rsid w:val="008447F8"/>
    <w:rsid w:val="00872CC6"/>
    <w:rsid w:val="00885A04"/>
    <w:rsid w:val="008A1D49"/>
    <w:rsid w:val="00916697"/>
    <w:rsid w:val="00946330"/>
    <w:rsid w:val="00951D0A"/>
    <w:rsid w:val="009B650B"/>
    <w:rsid w:val="00A33BBC"/>
    <w:rsid w:val="00A551DA"/>
    <w:rsid w:val="00AC2D24"/>
    <w:rsid w:val="00AC5BEA"/>
    <w:rsid w:val="00AF6A9A"/>
    <w:rsid w:val="00B00564"/>
    <w:rsid w:val="00B26C2E"/>
    <w:rsid w:val="00B3762E"/>
    <w:rsid w:val="00B4433C"/>
    <w:rsid w:val="00B646F8"/>
    <w:rsid w:val="00B7672D"/>
    <w:rsid w:val="00B92059"/>
    <w:rsid w:val="00BC672B"/>
    <w:rsid w:val="00BD1336"/>
    <w:rsid w:val="00BE2E9D"/>
    <w:rsid w:val="00C926FB"/>
    <w:rsid w:val="00C95242"/>
    <w:rsid w:val="00CF36EB"/>
    <w:rsid w:val="00D36D90"/>
    <w:rsid w:val="00D95989"/>
    <w:rsid w:val="00DA194D"/>
    <w:rsid w:val="00DC4255"/>
    <w:rsid w:val="00DC5D1B"/>
    <w:rsid w:val="00DC7388"/>
    <w:rsid w:val="00E42658"/>
    <w:rsid w:val="00E45EE9"/>
    <w:rsid w:val="00E60B2A"/>
    <w:rsid w:val="00E976ED"/>
    <w:rsid w:val="00F12FBA"/>
    <w:rsid w:val="00F37CDE"/>
    <w:rsid w:val="00FB3F50"/>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5A9E"/>
  <w15:docId w15:val="{957799B1-1433-4DDD-80EA-2F976B3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F8"/>
    <w:pPr>
      <w:spacing w:after="160" w:line="256" w:lineRule="auto"/>
      <w:ind w:left="720"/>
      <w:contextualSpacing/>
    </w:pPr>
  </w:style>
  <w:style w:type="paragraph" w:customStyle="1" w:styleId="yiv9929235143msonormal">
    <w:name w:val="yiv9929235143msonormal"/>
    <w:basedOn w:val="Normal"/>
    <w:rsid w:val="00DC7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79969">
      <w:bodyDiv w:val="1"/>
      <w:marLeft w:val="0"/>
      <w:marRight w:val="0"/>
      <w:marTop w:val="0"/>
      <w:marBottom w:val="0"/>
      <w:divBdr>
        <w:top w:val="none" w:sz="0" w:space="0" w:color="auto"/>
        <w:left w:val="none" w:sz="0" w:space="0" w:color="auto"/>
        <w:bottom w:val="none" w:sz="0" w:space="0" w:color="auto"/>
        <w:right w:val="none" w:sz="0" w:space="0" w:color="auto"/>
      </w:divBdr>
    </w:div>
    <w:div w:id="5432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Grygier</dc:creator>
  <cp:lastModifiedBy> </cp:lastModifiedBy>
  <cp:revision>8</cp:revision>
  <cp:lastPrinted>2019-08-06T16:03:00Z</cp:lastPrinted>
  <dcterms:created xsi:type="dcterms:W3CDTF">2019-11-07T18:17:00Z</dcterms:created>
  <dcterms:modified xsi:type="dcterms:W3CDTF">2019-11-17T20:21:00Z</dcterms:modified>
</cp:coreProperties>
</file>